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AE5E" w14:textId="77777777" w:rsidR="00264248" w:rsidRDefault="00264248" w:rsidP="00264248">
      <w:r w:rsidRPr="00964687">
        <w:rPr>
          <w:noProof/>
        </w:rPr>
        <w:drawing>
          <wp:anchor distT="0" distB="0" distL="114300" distR="114300" simplePos="0" relativeHeight="251659264" behindDoc="1" locked="0" layoutInCell="1" allowOverlap="1" wp14:anchorId="0D68874E" wp14:editId="7E1B7FE4">
            <wp:simplePos x="0" y="0"/>
            <wp:positionH relativeFrom="page">
              <wp:posOffset>10160</wp:posOffset>
            </wp:positionH>
            <wp:positionV relativeFrom="page">
              <wp:posOffset>-11430</wp:posOffset>
            </wp:positionV>
            <wp:extent cx="756285" cy="10606405"/>
            <wp:effectExtent l="0" t="0" r="5715" b="4445"/>
            <wp:wrapNone/>
            <wp:docPr id="1363120018"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Pilt, millel on kujutatud lilla, kunst, muster&#10;&#10;Kirjeldus on genereeritud automaatselt ja see peaks olema võrdlemisi sobiv"/>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l="29634" r="25903"/>
                    <a:stretch>
                      <a:fillRect/>
                    </a:stretch>
                  </pic:blipFill>
                  <pic:spPr bwMode="auto">
                    <a:xfrm>
                      <a:off x="0" y="0"/>
                      <a:ext cx="756285" cy="10606405"/>
                    </a:xfrm>
                    <a:prstGeom prst="rect">
                      <a:avLst/>
                    </a:prstGeom>
                    <a:noFill/>
                    <a:ln>
                      <a:noFill/>
                    </a:ln>
                  </pic:spPr>
                </pic:pic>
              </a:graphicData>
            </a:graphic>
            <wp14:sizeRelH relativeFrom="page">
              <wp14:pctWidth>0</wp14:pctWidth>
            </wp14:sizeRelH>
            <wp14:sizeRelV relativeFrom="page">
              <wp14:pctHeight>0</wp14:pctHeight>
            </wp14:sizeRelV>
          </wp:anchor>
        </w:drawing>
      </w:r>
      <w:r>
        <w:t>Lp koostöö tegija ja kaasatav</w:t>
      </w:r>
      <w:r>
        <w:tab/>
      </w:r>
      <w:r>
        <w:tab/>
      </w:r>
      <w:r>
        <w:tab/>
      </w:r>
      <w:r>
        <w:tab/>
      </w:r>
      <w:r>
        <w:tab/>
      </w:r>
      <w:r>
        <w:tab/>
      </w:r>
      <w:r>
        <w:tab/>
      </w:r>
      <w:r>
        <w:tab/>
      </w:r>
    </w:p>
    <w:p w14:paraId="31BA12A8" w14:textId="2C103027" w:rsidR="00264248" w:rsidRDefault="00264248" w:rsidP="00264248">
      <w:pPr>
        <w:spacing w:line="259" w:lineRule="auto"/>
      </w:pPr>
      <w:r>
        <w:t>(vastavalt nimekirjale)</w:t>
      </w:r>
      <w:r>
        <w:tab/>
      </w:r>
      <w:r>
        <w:tab/>
      </w:r>
      <w:r>
        <w:tab/>
      </w:r>
      <w:r>
        <w:tab/>
        <w:t xml:space="preserve">Meie </w:t>
      </w:r>
      <w:r w:rsidRPr="6DA7DD20">
        <w:rPr>
          <w:i/>
          <w:iCs/>
        </w:rPr>
        <w:t>/kuupäev digiallkirjas/</w:t>
      </w:r>
      <w:r>
        <w:t xml:space="preserve"> nr </w:t>
      </w:r>
      <w:r w:rsidRPr="00264248">
        <w:t>7-1.2/1193</w:t>
      </w:r>
    </w:p>
    <w:p w14:paraId="4A6A8DF3" w14:textId="77777777" w:rsidR="00264248" w:rsidRDefault="00264248" w:rsidP="00264248">
      <w:r>
        <w:t xml:space="preserve"> </w:t>
      </w:r>
    </w:p>
    <w:p w14:paraId="74D471B9" w14:textId="77777777" w:rsidR="00264248" w:rsidRDefault="00264248" w:rsidP="00264248"/>
    <w:p w14:paraId="151BCD3B" w14:textId="77777777" w:rsidR="00264248" w:rsidRDefault="00264248" w:rsidP="00264248"/>
    <w:p w14:paraId="669D1032" w14:textId="77777777" w:rsidR="00264248" w:rsidRPr="00973448" w:rsidRDefault="00264248" w:rsidP="00264248">
      <w:pPr>
        <w:spacing w:line="259" w:lineRule="auto"/>
        <w:rPr>
          <w:b/>
          <w:bCs/>
        </w:rPr>
      </w:pPr>
      <w:r w:rsidRPr="6DA7DD20">
        <w:rPr>
          <w:b/>
          <w:bCs/>
        </w:rPr>
        <w:t>Detailplaneeringu algatamise</w:t>
      </w:r>
      <w:r>
        <w:rPr>
          <w:b/>
          <w:bCs/>
        </w:rPr>
        <w:t xml:space="preserve"> ja KSH algatamata jätmise </w:t>
      </w:r>
      <w:r w:rsidRPr="6DA7DD20">
        <w:rPr>
          <w:b/>
          <w:bCs/>
        </w:rPr>
        <w:t xml:space="preserve">teade </w:t>
      </w:r>
    </w:p>
    <w:p w14:paraId="32833E1C" w14:textId="77777777" w:rsidR="00264248" w:rsidRDefault="00264248" w:rsidP="00264248">
      <w:pPr>
        <w:rPr>
          <w:b/>
          <w:bCs/>
        </w:rPr>
      </w:pPr>
      <w:r w:rsidRPr="6E78C334">
        <w:rPr>
          <w:b/>
          <w:bCs/>
        </w:rPr>
        <w:t>(</w:t>
      </w:r>
      <w:r>
        <w:rPr>
          <w:b/>
          <w:bCs/>
        </w:rPr>
        <w:t>Kose alevikus</w:t>
      </w:r>
      <w:r w:rsidRPr="6E78C334">
        <w:rPr>
          <w:b/>
          <w:bCs/>
        </w:rPr>
        <w:t xml:space="preserve"> </w:t>
      </w:r>
      <w:r>
        <w:rPr>
          <w:b/>
          <w:bCs/>
        </w:rPr>
        <w:t>Ujula tn 2</w:t>
      </w:r>
      <w:r w:rsidRPr="6E78C334">
        <w:rPr>
          <w:b/>
          <w:bCs/>
        </w:rPr>
        <w:t xml:space="preserve"> katastriüksuse detailplaneering)</w:t>
      </w:r>
    </w:p>
    <w:p w14:paraId="6FF279E2" w14:textId="77777777" w:rsidR="00264248" w:rsidRPr="009D3582" w:rsidRDefault="00264248" w:rsidP="00264248">
      <w:pPr>
        <w:rPr>
          <w:b/>
          <w:bCs/>
        </w:rPr>
      </w:pPr>
    </w:p>
    <w:p w14:paraId="443AB868" w14:textId="77777777" w:rsidR="00264248" w:rsidRDefault="00264248" w:rsidP="00264248"/>
    <w:p w14:paraId="1BC13770" w14:textId="77777777" w:rsidR="00264248" w:rsidRDefault="00264248" w:rsidP="00264248">
      <w:pPr>
        <w:jc w:val="both"/>
      </w:pPr>
      <w:r w:rsidRPr="005E19A6">
        <w:t xml:space="preserve">Vastavalt planeerimisseaduse </w:t>
      </w:r>
      <w:r>
        <w:t>(</w:t>
      </w:r>
      <w:proofErr w:type="spellStart"/>
      <w:r>
        <w:t>PlanS</w:t>
      </w:r>
      <w:proofErr w:type="spellEnd"/>
      <w:r>
        <w:t xml:space="preserve">) </w:t>
      </w:r>
      <w:r w:rsidRPr="005E19A6">
        <w:t>§ 128 lõi</w:t>
      </w:r>
      <w:r>
        <w:t>getele</w:t>
      </w:r>
      <w:r w:rsidRPr="005E19A6">
        <w:t xml:space="preserve"> 8</w:t>
      </w:r>
      <w:r>
        <w:t xml:space="preserve"> ja 8</w:t>
      </w:r>
      <w:r w:rsidRPr="00877AF5">
        <w:rPr>
          <w:vertAlign w:val="superscript"/>
        </w:rPr>
        <w:t>1</w:t>
      </w:r>
      <w:r>
        <w:t xml:space="preserve"> ning </w:t>
      </w:r>
      <w:r w:rsidRPr="00D41428">
        <w:t>keskkonnamõju hindamise ja keskkonnajuhtimissüsteemi seaduse (</w:t>
      </w:r>
      <w:proofErr w:type="spellStart"/>
      <w:r w:rsidRPr="00D41428">
        <w:t>KeHJS</w:t>
      </w:r>
      <w:proofErr w:type="spellEnd"/>
      <w:r w:rsidRPr="00D41428">
        <w:t>)</w:t>
      </w:r>
      <w:r w:rsidRPr="005E19A6">
        <w:t xml:space="preserve"> </w:t>
      </w:r>
      <w:r>
        <w:t xml:space="preserve">§ 35 lõikele 6 </w:t>
      </w:r>
      <w:r w:rsidRPr="005E19A6">
        <w:t xml:space="preserve">teatame, et </w:t>
      </w:r>
      <w:r w:rsidRPr="00811DF8">
        <w:t xml:space="preserve">Kose Vallavolikogu algatas 26.06.2025 otsusega nr 364 Kose alevikus Ujula tn 2 katastriüksuse detailplaneeringu </w:t>
      </w:r>
      <w:r>
        <w:t xml:space="preserve">(üldplaneeringut muutev detailplaneering) </w:t>
      </w:r>
      <w:r w:rsidRPr="00811DF8">
        <w:t>ning jättis algatamata keskkonnamõju strateegilise hindamise (</w:t>
      </w:r>
      <w:r>
        <w:t>edaspidi otsus nr 364</w:t>
      </w:r>
      <w:r w:rsidRPr="00811DF8">
        <w:t xml:space="preserve">). </w:t>
      </w:r>
    </w:p>
    <w:p w14:paraId="5E788C5E" w14:textId="77777777" w:rsidR="00264248" w:rsidRDefault="00264248" w:rsidP="00264248">
      <w:pPr>
        <w:jc w:val="both"/>
      </w:pPr>
    </w:p>
    <w:p w14:paraId="51ADD354" w14:textId="77777777" w:rsidR="00264248" w:rsidRDefault="00264248" w:rsidP="00264248">
      <w:pPr>
        <w:jc w:val="both"/>
      </w:pPr>
      <w:r w:rsidRPr="00811DF8">
        <w:t xml:space="preserve">Detailplaneeringu koostamise eesmärgiks on Ujula tn 2 katastriüksusele tankla rajamine, ülesanneteks maakasutuse sihtotstarbe muutmine ärimaaks, ehitusõiguse määramine tankla ning teenindushoone püstitamiseks, tanklat teenindavate rajatiste kavandamine ning haljastuse, heakorra, juurdepääsu, parkimiskorralduse ja tehnovõrkudega varustamise lahendamine. </w:t>
      </w:r>
    </w:p>
    <w:p w14:paraId="14912DE9" w14:textId="77777777" w:rsidR="00264248" w:rsidRDefault="00264248" w:rsidP="00264248">
      <w:pPr>
        <w:jc w:val="both"/>
      </w:pPr>
    </w:p>
    <w:p w14:paraId="209B08CE" w14:textId="77777777" w:rsidR="00264248" w:rsidRDefault="00264248" w:rsidP="00264248">
      <w:pPr>
        <w:jc w:val="both"/>
      </w:pPr>
      <w:r w:rsidRPr="00811DF8">
        <w:t xml:space="preserve">Planeeringuala pindala on ca 1,4 ha ning see hõlmab Ujula tn 2 (33801:001:0430) ning tagamaks nõuetekohast juurdepääsu ning tehnovõrkudega liitumist osaliselt Ujula tänav (33801:001:0268), 12 Kose-Jägala tee (33701:002:0324, 33702:003:0210), Lasteaia tänav (33801:001:0497), Kose-Jägala kergtee L12 (33801:001:0840) ja Nigula tänav L1 (33801:001:1098) katastriüksuseid. </w:t>
      </w:r>
    </w:p>
    <w:p w14:paraId="76AD9369" w14:textId="77777777" w:rsidR="00264248" w:rsidRDefault="00264248" w:rsidP="00264248">
      <w:pPr>
        <w:jc w:val="both"/>
      </w:pPr>
    </w:p>
    <w:p w14:paraId="7BFD1568" w14:textId="77777777" w:rsidR="00264248" w:rsidRDefault="00264248" w:rsidP="00264248">
      <w:pPr>
        <w:jc w:val="both"/>
        <w:rPr>
          <w:lang w:val="en-US"/>
        </w:rPr>
      </w:pPr>
      <w:r w:rsidRPr="008F090A">
        <w:t xml:space="preserve">Kose valla üldplaneeringu kohaselt asub katastriüksus tiheasustusalal, puhke- ja </w:t>
      </w:r>
      <w:proofErr w:type="spellStart"/>
      <w:r w:rsidRPr="008F090A">
        <w:t>virgestuse</w:t>
      </w:r>
      <w:proofErr w:type="spellEnd"/>
      <w:r w:rsidRPr="008F090A">
        <w:t xml:space="preserve"> juhtotstarbega maa-alal (PV). Puhke- ja </w:t>
      </w:r>
      <w:proofErr w:type="spellStart"/>
      <w:r w:rsidRPr="008F090A">
        <w:t>virgestuse</w:t>
      </w:r>
      <w:proofErr w:type="spellEnd"/>
      <w:r w:rsidRPr="008F090A">
        <w:t xml:space="preserve"> maa-ala on haljas- ja metsaalad, mis võimaldavad vabas õhus sportimist ja lõõgastumist, kasutamist väljasõidukohtadena, vabaõhuürituste korraldamist jms. Seega puhke- ja </w:t>
      </w:r>
      <w:proofErr w:type="spellStart"/>
      <w:r w:rsidRPr="008F090A">
        <w:t>virgestuse</w:t>
      </w:r>
      <w:proofErr w:type="spellEnd"/>
      <w:r w:rsidRPr="008F090A">
        <w:t xml:space="preserve"> maa-alale ei saa tanklat ehitada.</w:t>
      </w:r>
      <w:r>
        <w:t xml:space="preserve"> </w:t>
      </w:r>
      <w:proofErr w:type="spellStart"/>
      <w:r w:rsidRPr="008F090A">
        <w:rPr>
          <w:lang w:val="en-US"/>
        </w:rPr>
        <w:t>Planeerimisseaduse</w:t>
      </w:r>
      <w:proofErr w:type="spellEnd"/>
      <w:r w:rsidRPr="008F090A">
        <w:rPr>
          <w:lang w:val="en-US"/>
        </w:rPr>
        <w:t xml:space="preserve"> § 142 </w:t>
      </w:r>
      <w:proofErr w:type="spellStart"/>
      <w:r w:rsidRPr="008F090A">
        <w:rPr>
          <w:lang w:val="en-US"/>
        </w:rPr>
        <w:t>lõige</w:t>
      </w:r>
      <w:proofErr w:type="spellEnd"/>
      <w:r w:rsidRPr="008F090A">
        <w:rPr>
          <w:lang w:val="en-US"/>
        </w:rPr>
        <w:t xml:space="preserve"> 1 </w:t>
      </w:r>
      <w:proofErr w:type="spellStart"/>
      <w:r w:rsidRPr="008F090A">
        <w:rPr>
          <w:lang w:val="en-US"/>
        </w:rPr>
        <w:t>sätestab</w:t>
      </w:r>
      <w:proofErr w:type="spellEnd"/>
      <w:r w:rsidRPr="008F090A">
        <w:rPr>
          <w:lang w:val="en-US"/>
        </w:rPr>
        <w:t xml:space="preserve">, et </w:t>
      </w:r>
      <w:proofErr w:type="spellStart"/>
      <w:r w:rsidRPr="008F090A">
        <w:rPr>
          <w:lang w:val="en-US"/>
        </w:rPr>
        <w:t>detailplaneering</w:t>
      </w:r>
      <w:proofErr w:type="spellEnd"/>
      <w:r w:rsidRPr="008F090A">
        <w:rPr>
          <w:lang w:val="en-US"/>
        </w:rPr>
        <w:t xml:space="preserve"> </w:t>
      </w:r>
      <w:proofErr w:type="spellStart"/>
      <w:r w:rsidRPr="008F090A">
        <w:rPr>
          <w:lang w:val="en-US"/>
        </w:rPr>
        <w:t>võib</w:t>
      </w:r>
      <w:proofErr w:type="spellEnd"/>
      <w:r w:rsidRPr="008F090A">
        <w:rPr>
          <w:lang w:val="en-US"/>
        </w:rPr>
        <w:t xml:space="preserve"> </w:t>
      </w:r>
      <w:proofErr w:type="spellStart"/>
      <w:r w:rsidRPr="008F090A">
        <w:rPr>
          <w:lang w:val="en-US"/>
        </w:rPr>
        <w:t>põhjendatud</w:t>
      </w:r>
      <w:proofErr w:type="spellEnd"/>
      <w:r w:rsidRPr="008F090A">
        <w:rPr>
          <w:lang w:val="en-US"/>
        </w:rPr>
        <w:t xml:space="preserve"> </w:t>
      </w:r>
      <w:proofErr w:type="spellStart"/>
      <w:r w:rsidRPr="008F090A">
        <w:rPr>
          <w:lang w:val="en-US"/>
        </w:rPr>
        <w:t>vajaduse</w:t>
      </w:r>
      <w:proofErr w:type="spellEnd"/>
      <w:r w:rsidRPr="008F090A">
        <w:rPr>
          <w:lang w:val="en-US"/>
        </w:rPr>
        <w:t xml:space="preserve"> </w:t>
      </w:r>
      <w:proofErr w:type="spellStart"/>
      <w:r w:rsidRPr="008F090A">
        <w:rPr>
          <w:lang w:val="en-US"/>
        </w:rPr>
        <w:t>korral</w:t>
      </w:r>
      <w:proofErr w:type="spellEnd"/>
      <w:r w:rsidRPr="008F090A">
        <w:rPr>
          <w:lang w:val="en-US"/>
        </w:rPr>
        <w:t xml:space="preserve"> </w:t>
      </w:r>
      <w:proofErr w:type="spellStart"/>
      <w:r w:rsidRPr="008F090A">
        <w:rPr>
          <w:lang w:val="en-US"/>
        </w:rPr>
        <w:t>sisaldada</w:t>
      </w:r>
      <w:proofErr w:type="spellEnd"/>
      <w:r w:rsidRPr="008F090A">
        <w:rPr>
          <w:lang w:val="en-US"/>
        </w:rPr>
        <w:t xml:space="preserve"> </w:t>
      </w:r>
      <w:proofErr w:type="spellStart"/>
      <w:r w:rsidRPr="008F090A">
        <w:rPr>
          <w:lang w:val="en-US"/>
        </w:rPr>
        <w:t>kehtestatud</w:t>
      </w:r>
      <w:proofErr w:type="spellEnd"/>
      <w:r w:rsidRPr="008F090A">
        <w:rPr>
          <w:lang w:val="en-US"/>
        </w:rPr>
        <w:t xml:space="preserve"> </w:t>
      </w:r>
      <w:proofErr w:type="spellStart"/>
      <w:r w:rsidRPr="008F090A">
        <w:rPr>
          <w:lang w:val="en-US"/>
        </w:rPr>
        <w:t>üldplaneeringu</w:t>
      </w:r>
      <w:proofErr w:type="spellEnd"/>
      <w:r w:rsidRPr="008F090A">
        <w:rPr>
          <w:lang w:val="en-US"/>
        </w:rPr>
        <w:t xml:space="preserve"> </w:t>
      </w:r>
      <w:proofErr w:type="spellStart"/>
      <w:r w:rsidRPr="008F090A">
        <w:rPr>
          <w:lang w:val="en-US"/>
        </w:rPr>
        <w:t>põhilahenduste</w:t>
      </w:r>
      <w:proofErr w:type="spellEnd"/>
      <w:r w:rsidRPr="008F090A">
        <w:rPr>
          <w:lang w:val="en-US"/>
        </w:rPr>
        <w:t xml:space="preserve"> </w:t>
      </w:r>
      <w:proofErr w:type="spellStart"/>
      <w:r w:rsidRPr="008F090A">
        <w:rPr>
          <w:lang w:val="en-US"/>
        </w:rPr>
        <w:t>muutmise</w:t>
      </w:r>
      <w:proofErr w:type="spellEnd"/>
      <w:r w:rsidRPr="008F090A">
        <w:rPr>
          <w:lang w:val="en-US"/>
        </w:rPr>
        <w:t xml:space="preserve"> </w:t>
      </w:r>
      <w:proofErr w:type="spellStart"/>
      <w:r w:rsidRPr="008F090A">
        <w:rPr>
          <w:lang w:val="en-US"/>
        </w:rPr>
        <w:t>ettepanekut</w:t>
      </w:r>
      <w:proofErr w:type="spellEnd"/>
      <w:r w:rsidRPr="008F090A">
        <w:rPr>
          <w:lang w:val="en-US"/>
        </w:rPr>
        <w:t>.</w:t>
      </w:r>
    </w:p>
    <w:p w14:paraId="372B3722" w14:textId="77777777" w:rsidR="00264248" w:rsidRDefault="00264248" w:rsidP="00264248">
      <w:pPr>
        <w:jc w:val="both"/>
      </w:pPr>
    </w:p>
    <w:p w14:paraId="0FEEF30A" w14:textId="77777777" w:rsidR="00264248" w:rsidRPr="00D41428" w:rsidRDefault="00264248" w:rsidP="00264248">
      <w:pPr>
        <w:jc w:val="both"/>
      </w:pPr>
      <w:r w:rsidRPr="00D41428">
        <w:t xml:space="preserve">Vastavalt </w:t>
      </w:r>
      <w:proofErr w:type="spellStart"/>
      <w:r w:rsidRPr="00D41428">
        <w:t>PlanS</w:t>
      </w:r>
      <w:proofErr w:type="spellEnd"/>
      <w:r w:rsidRPr="00D41428">
        <w:t xml:space="preserve"> § 124 lõikele 5, kui planeering on aluseks </w:t>
      </w:r>
      <w:proofErr w:type="spellStart"/>
      <w:r w:rsidRPr="00D41428">
        <w:t>KeHJS</w:t>
      </w:r>
      <w:proofErr w:type="spellEnd"/>
      <w:r w:rsidRPr="00D41428">
        <w:t xml:space="preserve"> § 6 lõike 1 kohasele tegevusele, on detailplaneeringu koostamisel kohustuslik keskkonnamõju strateegiline hindamine (KSH). Antud juhul detailplaneeringuga kavandatav tegevus ei kuulu </w:t>
      </w:r>
      <w:proofErr w:type="spellStart"/>
      <w:r w:rsidRPr="00D41428">
        <w:t>KeHJS</w:t>
      </w:r>
      <w:proofErr w:type="spellEnd"/>
      <w:r w:rsidRPr="00D41428">
        <w:t xml:space="preserve"> § 6 lõike 1 ehk olulise keskkonnamõjuga tegevuse alla. Kui tegevus ei kuulu nimetatud seaduse § 6 lõike 1 olulise keskkonnamõjuga tegevuste loetelu hulka, tuleb anda eelhinnang selle kohta, kas </w:t>
      </w:r>
      <w:proofErr w:type="spellStart"/>
      <w:r w:rsidRPr="00D41428">
        <w:t>KeHJS</w:t>
      </w:r>
      <w:proofErr w:type="spellEnd"/>
      <w:r w:rsidRPr="00D41428">
        <w:t xml:space="preserve"> § 6 lõikes 2 toodud valdkondade tegevuste kavandamisel kaasneb oluline keskkonnamõju. </w:t>
      </w:r>
      <w:proofErr w:type="spellStart"/>
      <w:r w:rsidRPr="00D41428">
        <w:t>KeHJS</w:t>
      </w:r>
      <w:proofErr w:type="spellEnd"/>
      <w:r w:rsidRPr="00D41428">
        <w:t xml:space="preserve"> § 6 lõike 2 p 16 alusel ning § 6 lõike 4 alusel kehtestatud määruse „Tegevusvaldkondade, mille korral tuleb anda keskkonnamõju hindamise vajalikkuse eelhinnang, täpsustatud loetelu“ § 12 (Kütuse ja keemiatoodete ladustamine) järgi tuleb keskkonnamõju hindamise vajalikkuse eelhinnang anda kütuse ja keemiatoodete ladustamise valdkonda kuuluvate järgmiste tegevuste korral: vähemalt 100-tonnise kogumahutavusega gaasihoidla rajamine või laiendamine ja kasutamine; vähemalt 10</w:t>
      </w:r>
      <w:r>
        <w:t> </w:t>
      </w:r>
      <w:r w:rsidRPr="00D41428">
        <w:t xml:space="preserve">000-kuupmeetrise mahutavusega ehitise või ehitiste rajamine nafta, naftakeemia- või </w:t>
      </w:r>
      <w:r w:rsidRPr="00D41428">
        <w:lastRenderedPageBreak/>
        <w:t>keemiatoodete ladustamiseks või vähemalt 10</w:t>
      </w:r>
      <w:r>
        <w:t> </w:t>
      </w:r>
      <w:r w:rsidRPr="00D41428">
        <w:t xml:space="preserve">000-kuupmeetrises  mahus  nafta,  naftakeemia-  või keemiatoodete laadimine. Antud juhul on kogused kavandatava tankla puhul oluliselt väiksemad, kuid eelhinnangu aluseks on </w:t>
      </w:r>
      <w:proofErr w:type="spellStart"/>
      <w:r w:rsidRPr="00D41428">
        <w:t>PlanS</w:t>
      </w:r>
      <w:proofErr w:type="spellEnd"/>
      <w:r w:rsidRPr="00D41428">
        <w:t xml:space="preserve"> § 124 lõige 6 ehk keskkonnamõju strateegilise hindamise kaalumine on vajalik § 142 nimetatud detailplaneeringu (ehk üldplaneeringut muutva detailplaneeringu) koostamisel. </w:t>
      </w:r>
      <w:proofErr w:type="spellStart"/>
      <w:r w:rsidRPr="00D41428">
        <w:t>PlanS</w:t>
      </w:r>
      <w:proofErr w:type="spellEnd"/>
      <w:r w:rsidRPr="00D41428">
        <w:t xml:space="preserve"> § 142 lõige 6 ja (</w:t>
      </w:r>
      <w:proofErr w:type="spellStart"/>
      <w:r w:rsidRPr="00D41428">
        <w:t>KeHJS</w:t>
      </w:r>
      <w:proofErr w:type="spellEnd"/>
      <w:r w:rsidRPr="00D41428">
        <w:t xml:space="preserve">) § 33 lõike 2 punkt 3 sätestavad, et üldplaneeringu muutmise ettepanekut sisaldava detailplaneeringu koostamisel tuleb anda eelhinnang ja kaaluda keskkonnamõju strateegilist hindamist, lähtudes </w:t>
      </w:r>
      <w:proofErr w:type="spellStart"/>
      <w:r w:rsidRPr="00D41428">
        <w:t>KeHJS</w:t>
      </w:r>
      <w:proofErr w:type="spellEnd"/>
      <w:r w:rsidRPr="00D41428">
        <w:t xml:space="preserve"> § 33 lõigetes 4 ja 5 sätestatud kriteeriumidest ning § 33 lõike 6 kohaste asjaomaste asutuste seisukohtadest. Kose Vallavalitsus küsis otsuse eelnõu dokumentidele arvamust Keskkonnaametilt, Päästeametilt, Transpordiametilt ning Tarbijakaitse ja Tehnilise Järelevalve Ametilt 01.04.2025 kirjaga nr 7-1.2/412-3. Keskkonnaamet vastas 22.04.2025 kirjaga nr 6-5/25/8222, kus oli seisukohal, et menetletava Ujula tn 2 detailplaneeringuga ei kaasne eeldatavalt olulist keskkonnamõju (</w:t>
      </w:r>
      <w:proofErr w:type="spellStart"/>
      <w:r w:rsidRPr="00D41428">
        <w:t>KeHJS</w:t>
      </w:r>
      <w:proofErr w:type="spellEnd"/>
      <w:r w:rsidRPr="00D41428">
        <w:t xml:space="preserve"> § 22 mõistes) ning KSH algatamine ei ole eeldatavalt vajalik. Keskkonnatingimustega arvestamine on võimalik planeerimismenetluse käigus planeerimisseaduse § 126 </w:t>
      </w:r>
      <w:proofErr w:type="spellStart"/>
      <w:r w:rsidRPr="00D41428">
        <w:t>lg-s</w:t>
      </w:r>
      <w:proofErr w:type="spellEnd"/>
      <w:r w:rsidRPr="00D41428">
        <w:t xml:space="preserve"> 1 määratud ülesannete täitmisel. Keskkonnaamet tõi välja asjaolud, millele tuleb planeeringu koostamisel tähelepanu pöörata. Transpordiamet vastas 09.04.2025 kirjaga nr 7.2-2/25/5319-2, kus esitas seisukohad planeeringu koostamiseks. Tarbijakaitse ja Tehnilise Järelevalve Amet vastas 22.04.2025 kirjaga nr 16-6/25-04627-002, milles kooskõlastas detailplaneeringu algatamise eelnõu ja esitas tingimused planeeringu koostamiseks. Päästeamet vastas 30.04.2025 kirjaga nr 7.2-3.1/1960-1, kus esitas planeeringu koostamiseks ettepanekud. Ametite ettepanekutega on täiendatud otsuse lisasid. Arvestades kavandatava tegevuse mahtu, iseloomu, paiknemist ja kasutust ei ole oodata detailplaneeringu elluviimisel ja hoonete ning rajatiste sihipärase kasutamisega seonduvat olulist keskkonnamõju, mis nõuaks täiemahulise keskkonnamõju strateegilise hindamise läbiviimist. Kavandatava tegevusega kaasnevana ei ole oodata looduskaitselise väärtusega alade pindala vähenemist. Mõju Natura 2000 võrgustiku aladele ei avaldata. Ebatõenäoline on olulise negatiivse mõju avaldamine pinna- ja põhjaveele (juhul kui ala reovee ja  sademevee  käitlemine lahendatakse nõuetekohaselt) või alal jääkreostuse esinemine. Tegevusega kaasnev müra ja õhusaasteainete emissioonid, samuti vibratsiooni teke, on vähene. Ei ole oodata lõhna, soojuse, kiirguse ega valguse olulisi emissioone. Planeeringu keskkonnakaitselisi küsimusi on võimalik lahendada detailplaneeringu koostamise ja menetlemise käigus. Detailplaneeringu koostamisel tuleb arvestada </w:t>
      </w:r>
      <w:r w:rsidRPr="00811DF8">
        <w:t xml:space="preserve">otsuse nr 364 </w:t>
      </w:r>
      <w:r w:rsidRPr="00D41428">
        <w:t xml:space="preserve">lisas 1 esitatud lähteseisukohtadega ning lisas 2 nimetatud keskkonnameetmetega. </w:t>
      </w:r>
    </w:p>
    <w:p w14:paraId="5CEE7862" w14:textId="77777777" w:rsidR="00264248" w:rsidRDefault="00264248" w:rsidP="00264248">
      <w:pPr>
        <w:jc w:val="both"/>
      </w:pPr>
    </w:p>
    <w:p w14:paraId="438D38D1" w14:textId="77777777" w:rsidR="00264248" w:rsidRDefault="00264248" w:rsidP="00264248">
      <w:pPr>
        <w:jc w:val="both"/>
      </w:pPr>
      <w:r w:rsidRPr="00811DF8">
        <w:t xml:space="preserve">Planeeringuala kohta tuleb koostada </w:t>
      </w:r>
      <w:proofErr w:type="spellStart"/>
      <w:r w:rsidRPr="00811DF8">
        <w:t>topo</w:t>
      </w:r>
      <w:proofErr w:type="spellEnd"/>
      <w:r w:rsidRPr="00811DF8">
        <w:t>-geodeetiline uuring. Detailplaneeringut algatades muude uuringute ja analüüside tegemise vajadus puudub. Kui detailplaneeringu koostamise käigus selgub, et detailplaneeringu koostamise raames on vajalik teha uuringuid, analüüse, ekspertiise vms, siis tuleb need teha vajaduse tekkimisel.</w:t>
      </w:r>
    </w:p>
    <w:p w14:paraId="1BC99560" w14:textId="77777777" w:rsidR="00264248" w:rsidRDefault="00264248" w:rsidP="00264248">
      <w:pPr>
        <w:jc w:val="both"/>
      </w:pPr>
    </w:p>
    <w:p w14:paraId="1F74497C" w14:textId="77777777" w:rsidR="00264248" w:rsidRDefault="00264248" w:rsidP="00264248">
      <w:pPr>
        <w:jc w:val="both"/>
      </w:pPr>
      <w:r w:rsidRPr="00A07230">
        <w:t xml:space="preserve">Detailplaneeringu algataja, vastuvõtja ja kehtestaja on Kose Vallavolikogu (aadress Hariduse tn 1, Kose alevik, 75101 Kose), detailplaneeringu koostamise korraldaja on Kose Vallavalitsus (aadress Hariduse tn 1, Kose alevik, 75101 Kose), detailplaneeringu koostaja on AB </w:t>
      </w:r>
      <w:proofErr w:type="spellStart"/>
      <w:r w:rsidRPr="00A07230">
        <w:t>Artes</w:t>
      </w:r>
      <w:proofErr w:type="spellEnd"/>
      <w:r w:rsidRPr="00A07230">
        <w:t xml:space="preserve"> </w:t>
      </w:r>
      <w:proofErr w:type="spellStart"/>
      <w:r w:rsidRPr="00A07230">
        <w:t>Terrae</w:t>
      </w:r>
      <w:proofErr w:type="spellEnd"/>
      <w:r w:rsidRPr="00A07230">
        <w:t xml:space="preserve"> OÜ (registrikood 12978320, aadress </w:t>
      </w:r>
      <w:proofErr w:type="spellStart"/>
      <w:r w:rsidRPr="00A07230">
        <w:t>Küütri</w:t>
      </w:r>
      <w:proofErr w:type="spellEnd"/>
      <w:r w:rsidRPr="00A07230">
        <w:t xml:space="preserve"> tn 14, Tartu linn 51007, Tartu maakond, e-mail artes@artes.ee, telefon 5091874).</w:t>
      </w:r>
    </w:p>
    <w:p w14:paraId="4B33EA12" w14:textId="77777777" w:rsidR="00264248" w:rsidRDefault="00264248" w:rsidP="00264248">
      <w:pPr>
        <w:jc w:val="both"/>
      </w:pPr>
    </w:p>
    <w:p w14:paraId="21A78E15" w14:textId="77777777" w:rsidR="00264248" w:rsidRDefault="00264248" w:rsidP="00264248">
      <w:pPr>
        <w:jc w:val="both"/>
      </w:pPr>
      <w:r w:rsidRPr="005E19A6">
        <w:t>Detailplaneeringu dokumentidega on võimalik tutvuda</w:t>
      </w:r>
      <w:r>
        <w:t>:</w:t>
      </w:r>
    </w:p>
    <w:p w14:paraId="3402716E" w14:textId="77777777" w:rsidR="00264248" w:rsidRDefault="00264248" w:rsidP="00264248">
      <w:pPr>
        <w:jc w:val="both"/>
      </w:pPr>
      <w:hyperlink r:id="rId9" w:history="1">
        <w:r w:rsidRPr="005B44AD">
          <w:rPr>
            <w:rStyle w:val="Hperlink"/>
          </w:rPr>
          <w:t>https://atp.amphora.ee/kosevald/index.aspx?itm=212004</w:t>
        </w:r>
      </w:hyperlink>
      <w:r>
        <w:t xml:space="preserve">    , </w:t>
      </w:r>
      <w:hyperlink r:id="rId10" w:anchor="/planeeringud/planeeringud/517" w:history="1">
        <w:r w:rsidRPr="005B44AD">
          <w:rPr>
            <w:rStyle w:val="Hperlink"/>
          </w:rPr>
          <w:t>https://evald.ee/kosevald/#/planeeringud/planeeringud/517</w:t>
        </w:r>
      </w:hyperlink>
      <w:r>
        <w:t xml:space="preserve"> </w:t>
      </w:r>
      <w:r w:rsidRPr="005E19A6">
        <w:t xml:space="preserve">ja </w:t>
      </w:r>
    </w:p>
    <w:p w14:paraId="5CC64C78" w14:textId="77777777" w:rsidR="00264248" w:rsidRPr="005E19A6" w:rsidRDefault="00264248" w:rsidP="00264248">
      <w:r w:rsidRPr="005E19A6">
        <w:t xml:space="preserve">Kose Vallavalitsuse majandusosakonnas eelneval kokkuleppel arhitekt-planeerijaga, </w:t>
      </w:r>
      <w:hyperlink r:id="rId11" w:history="1">
        <w:r w:rsidRPr="005E19A6">
          <w:t>siiri.hunt@kosevald.ee</w:t>
        </w:r>
      </w:hyperlink>
      <w:r w:rsidRPr="005E19A6">
        <w:t>, telefon 54700707. </w:t>
      </w:r>
    </w:p>
    <w:p w14:paraId="3E708AAF" w14:textId="77777777" w:rsidR="00264248" w:rsidRPr="005E19A6" w:rsidRDefault="00264248" w:rsidP="00264248">
      <w:pPr>
        <w:jc w:val="both"/>
      </w:pPr>
    </w:p>
    <w:p w14:paraId="7E853569" w14:textId="77777777" w:rsidR="00264248" w:rsidRDefault="00264248" w:rsidP="00264248"/>
    <w:p w14:paraId="575EF52E" w14:textId="77777777" w:rsidR="00264248" w:rsidRDefault="00264248" w:rsidP="00264248">
      <w:r>
        <w:lastRenderedPageBreak/>
        <w:t>Lugupidamisega</w:t>
      </w:r>
    </w:p>
    <w:p w14:paraId="70F0BF3F" w14:textId="77777777" w:rsidR="00264248" w:rsidRDefault="00264248" w:rsidP="00264248"/>
    <w:p w14:paraId="5EE5D669" w14:textId="77777777" w:rsidR="00264248" w:rsidRDefault="00264248" w:rsidP="00264248"/>
    <w:p w14:paraId="325F642B" w14:textId="77777777" w:rsidR="00264248" w:rsidRDefault="00264248" w:rsidP="00264248">
      <w:r>
        <w:t>/allkirjastatud digitaalselt/</w:t>
      </w:r>
    </w:p>
    <w:p w14:paraId="1092A04A" w14:textId="77777777" w:rsidR="00264248" w:rsidRDefault="00264248" w:rsidP="00264248"/>
    <w:p w14:paraId="641BE21D" w14:textId="77777777" w:rsidR="00264248" w:rsidRDefault="00264248" w:rsidP="00264248">
      <w:pPr>
        <w:jc w:val="both"/>
      </w:pPr>
      <w:r>
        <w:t>Raul Siem</w:t>
      </w:r>
    </w:p>
    <w:p w14:paraId="1CBE6B52" w14:textId="77777777" w:rsidR="00264248" w:rsidRDefault="00264248" w:rsidP="00264248">
      <w:r>
        <w:t xml:space="preserve">vallavanem </w:t>
      </w:r>
    </w:p>
    <w:p w14:paraId="5027FB22" w14:textId="77777777" w:rsidR="00264248" w:rsidRDefault="00264248" w:rsidP="00264248"/>
    <w:p w14:paraId="28DA3918" w14:textId="77777777" w:rsidR="00264248" w:rsidRDefault="00264248" w:rsidP="00264248"/>
    <w:p w14:paraId="56CD1D37" w14:textId="77777777" w:rsidR="00264248" w:rsidRDefault="00264248" w:rsidP="00264248"/>
    <w:p w14:paraId="15E6BC79" w14:textId="77777777" w:rsidR="00264248" w:rsidRDefault="00264248" w:rsidP="00264248"/>
    <w:p w14:paraId="4FD91A3D" w14:textId="77777777" w:rsidR="00264248" w:rsidRDefault="00264248" w:rsidP="00264248"/>
    <w:p w14:paraId="56D07D69" w14:textId="77777777" w:rsidR="00264248" w:rsidRPr="00152CFA" w:rsidRDefault="00264248" w:rsidP="00264248">
      <w:pPr>
        <w:tabs>
          <w:tab w:val="left" w:pos="6804"/>
        </w:tabs>
      </w:pPr>
      <w:r>
        <w:t xml:space="preserve">Siiri Hunt, siiri.hunt@kosevald.ee, tel 54700707 </w:t>
      </w:r>
    </w:p>
    <w:p w14:paraId="17680A86" w14:textId="77777777" w:rsidR="00264248" w:rsidRDefault="00264248" w:rsidP="00264248"/>
    <w:p w14:paraId="3BEC8E4D" w14:textId="47E6A68B" w:rsidR="00263B3E" w:rsidRPr="00264248" w:rsidRDefault="00263B3E" w:rsidP="00264248"/>
    <w:sectPr w:rsidR="00263B3E" w:rsidRPr="00264248" w:rsidSect="0003722F">
      <w:footerReference w:type="default" r:id="rId12"/>
      <w:headerReference w:type="first" r:id="rId13"/>
      <w:footerReference w:type="first" r:id="rId14"/>
      <w:pgSz w:w="11906" w:h="16838"/>
      <w:pgMar w:top="1276"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6C115" w14:textId="77777777" w:rsidR="00042DD7" w:rsidRDefault="00042DD7">
      <w:r>
        <w:separator/>
      </w:r>
    </w:p>
  </w:endnote>
  <w:endnote w:type="continuationSeparator" w:id="0">
    <w:p w14:paraId="7F3322F3" w14:textId="77777777" w:rsidR="00042DD7" w:rsidRDefault="0004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D95E" w14:textId="5092CD7C" w:rsidR="00D34F6E" w:rsidRPr="005F7C01" w:rsidRDefault="00D34F6E" w:rsidP="00BF592A">
    <w:pPr>
      <w:rPr>
        <w:rFonts w:ascii="Verdana" w:hAnsi="Verdana"/>
        <w:color w:val="389CE5"/>
        <w:sz w:val="28"/>
        <w:szCs w:val="28"/>
      </w:rPr>
    </w:pPr>
    <w:r w:rsidRPr="005F7C01">
      <w:rPr>
        <w:rFonts w:ascii="Verdana" w:hAnsi="Verdana"/>
        <w:color w:val="389CE5"/>
        <w:sz w:val="28"/>
        <w:szCs w:val="28"/>
      </w:rPr>
      <w:t>___________________________________________________</w:t>
    </w:r>
  </w:p>
  <w:p w14:paraId="4C95AAFD" w14:textId="29B38D2F" w:rsidR="00E15DA7" w:rsidRPr="005F7C01" w:rsidRDefault="00D34F6E" w:rsidP="00BF592A">
    <w:pPr>
      <w:pStyle w:val="Jalus"/>
      <w:rPr>
        <w:color w:val="389CE5"/>
        <w:sz w:val="18"/>
        <w:szCs w:val="18"/>
      </w:rPr>
    </w:pPr>
    <w:r w:rsidRPr="005F7C01">
      <w:rPr>
        <w:color w:val="389CE5"/>
        <w:sz w:val="18"/>
        <w:szCs w:val="18"/>
      </w:rPr>
      <w:t>Hariduse tn 1</w:t>
    </w:r>
    <w:r w:rsidR="00E15DA7" w:rsidRPr="005F7C01">
      <w:rPr>
        <w:color w:val="389CE5"/>
        <w:sz w:val="18"/>
        <w:szCs w:val="18"/>
      </w:rPr>
      <w:t>, 75101 Kose alevik</w:t>
    </w:r>
    <w:r w:rsidRPr="005F7C01">
      <w:rPr>
        <w:color w:val="389CE5"/>
        <w:sz w:val="18"/>
        <w:szCs w:val="18"/>
      </w:rPr>
      <w:tab/>
      <w:t xml:space="preserve">Telefon </w:t>
    </w:r>
    <w:r w:rsidR="00D8373C" w:rsidRPr="005F7C01">
      <w:rPr>
        <w:color w:val="389CE5"/>
        <w:sz w:val="18"/>
        <w:szCs w:val="18"/>
      </w:rPr>
      <w:t>+ 372 54 620</w:t>
    </w:r>
    <w:r w:rsidR="002E7989" w:rsidRPr="005F7C01">
      <w:rPr>
        <w:color w:val="389CE5"/>
        <w:sz w:val="18"/>
        <w:szCs w:val="18"/>
      </w:rPr>
      <w:t> </w:t>
    </w:r>
    <w:r w:rsidR="00D8373C" w:rsidRPr="005F7C01">
      <w:rPr>
        <w:color w:val="389CE5"/>
        <w:sz w:val="18"/>
        <w:szCs w:val="18"/>
      </w:rPr>
      <w:t>123</w:t>
    </w:r>
    <w:r w:rsidR="00E15DA7" w:rsidRPr="005F7C01">
      <w:rPr>
        <w:color w:val="389CE5"/>
        <w:sz w:val="18"/>
        <w:szCs w:val="18"/>
      </w:rPr>
      <w:tab/>
      <w:t xml:space="preserve">E-post: </w:t>
    </w:r>
    <w:hyperlink r:id="rId1" w:history="1">
      <w:r w:rsidR="00E14775" w:rsidRPr="005F7C01">
        <w:rPr>
          <w:rStyle w:val="Hperlink"/>
          <w:sz w:val="18"/>
          <w:szCs w:val="18"/>
        </w:rPr>
        <w:t>vald@kosevald.ee</w:t>
      </w:r>
    </w:hyperlink>
  </w:p>
  <w:p w14:paraId="24CD7C76" w14:textId="3BFFFDD1" w:rsidR="00D34F6E" w:rsidRPr="005F7C01" w:rsidRDefault="00E15DA7" w:rsidP="00BF592A">
    <w:pPr>
      <w:pStyle w:val="Jalus"/>
      <w:rPr>
        <w:color w:val="389CE5"/>
        <w:sz w:val="18"/>
        <w:szCs w:val="18"/>
      </w:rPr>
    </w:pPr>
    <w:r w:rsidRPr="005F7C01">
      <w:rPr>
        <w:color w:val="389CE5"/>
        <w:sz w:val="18"/>
        <w:szCs w:val="18"/>
      </w:rPr>
      <w:t>Kose vald, Harjumaa</w:t>
    </w:r>
    <w:r w:rsidRPr="005F7C01">
      <w:rPr>
        <w:color w:val="389CE5"/>
        <w:sz w:val="18"/>
        <w:szCs w:val="18"/>
      </w:rPr>
      <w:tab/>
    </w:r>
    <w:r w:rsidRPr="005F7C01">
      <w:rPr>
        <w:color w:val="389CE5"/>
        <w:sz w:val="18"/>
        <w:szCs w:val="18"/>
      </w:rPr>
      <w:tab/>
      <w:t xml:space="preserve">Veebileht </w:t>
    </w:r>
    <w:hyperlink r:id="rId2" w:history="1">
      <w:r w:rsidRPr="005F7C01">
        <w:rPr>
          <w:rStyle w:val="Hperlink"/>
          <w:sz w:val="18"/>
          <w:szCs w:val="18"/>
        </w:rPr>
        <w:t>www.kosevald.ee</w:t>
      </w:r>
    </w:hyperlink>
    <w:r w:rsidRPr="005F7C01">
      <w:rPr>
        <w:color w:val="389CE5"/>
        <w:sz w:val="18"/>
        <w:szCs w:val="18"/>
      </w:rPr>
      <w:tab/>
    </w:r>
  </w:p>
  <w:p w14:paraId="42F7FF48" w14:textId="3512D3D6" w:rsidR="00D34F6E" w:rsidRPr="005F7C01" w:rsidRDefault="00E15DA7" w:rsidP="00914023">
    <w:pPr>
      <w:pStyle w:val="Jalus"/>
      <w:rPr>
        <w:color w:val="389CE5"/>
        <w:sz w:val="18"/>
        <w:szCs w:val="18"/>
      </w:rPr>
    </w:pPr>
    <w:r w:rsidRPr="005F7C01">
      <w:rPr>
        <w:color w:val="389CE5"/>
        <w:sz w:val="18"/>
        <w:szCs w:val="18"/>
      </w:rPr>
      <w:t>Registrikood 75011547</w:t>
    </w:r>
    <w:r w:rsidRPr="005F7C01">
      <w:rPr>
        <w:color w:val="389CE5"/>
        <w:sz w:val="18"/>
        <w:szCs w:val="18"/>
      </w:rPr>
      <w:tab/>
    </w:r>
    <w:r w:rsidRPr="005F7C01">
      <w:rPr>
        <w:color w:val="389CE5"/>
        <w:sz w:val="18"/>
        <w:szCs w:val="18"/>
      </w:rPr>
      <w:tab/>
    </w:r>
    <w:r w:rsidR="00E9773B" w:rsidRPr="005F7C01">
      <w:rPr>
        <w:color w:val="389CE5"/>
        <w:sz w:val="18"/>
        <w:szCs w:val="18"/>
      </w:rPr>
      <w:t>Konto EE872200001120132608</w:t>
    </w:r>
  </w:p>
  <w:p w14:paraId="7073070E" w14:textId="77777777" w:rsidR="00914023" w:rsidRPr="00914023" w:rsidRDefault="00914023" w:rsidP="00914023">
    <w:pPr>
      <w:pStyle w:val="Jalus"/>
      <w:rPr>
        <w:rFonts w:ascii="Livvic" w:hAnsi="Livvic"/>
        <w:color w:val="389CE5"/>
        <w:sz w:val="16"/>
        <w:szCs w:val="16"/>
      </w:rPr>
    </w:pPr>
  </w:p>
  <w:p w14:paraId="69E47931" w14:textId="77777777" w:rsidR="00914023" w:rsidRPr="00914023" w:rsidRDefault="00914023" w:rsidP="00914023">
    <w:pPr>
      <w:pStyle w:val="Jalus"/>
      <w:rPr>
        <w:rFonts w:ascii="Livvic" w:hAnsi="Livvic"/>
        <w:color w:val="389CE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ED86" w14:textId="77777777" w:rsidR="00042DD7" w:rsidRDefault="00042DD7">
      <w:r>
        <w:separator/>
      </w:r>
    </w:p>
  </w:footnote>
  <w:footnote w:type="continuationSeparator" w:id="0">
    <w:p w14:paraId="3F695029" w14:textId="77777777" w:rsidR="00042DD7" w:rsidRDefault="0004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89649037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Default="00D34F6E" w:rsidP="00BF592A">
    <w:pPr>
      <w:pStyle w:val="Pis"/>
      <w:jc w:val="center"/>
      <w:rPr>
        <w:b/>
        <w:color w:val="389CE5"/>
        <w:sz w:val="40"/>
        <w:szCs w:val="40"/>
      </w:rPr>
    </w:pPr>
    <w:r w:rsidRPr="005F7C01">
      <w:rPr>
        <w:b/>
        <w:color w:val="389CE5"/>
        <w:sz w:val="40"/>
        <w:szCs w:val="40"/>
      </w:rPr>
      <w:t>KOSE VALLAVALITSUS</w:t>
    </w:r>
  </w:p>
  <w:p w14:paraId="1473BC95" w14:textId="77777777" w:rsidR="00BF17E8" w:rsidRPr="005F7C01" w:rsidRDefault="00BF17E8" w:rsidP="00BF592A">
    <w:pPr>
      <w:pStyle w:val="Pis"/>
      <w:jc w:val="center"/>
      <w:rPr>
        <w:b/>
        <w:color w:val="389CE5"/>
        <w:sz w:val="40"/>
        <w:szCs w:val="40"/>
      </w:rPr>
    </w:pP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7153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C4373"/>
    <w:multiLevelType w:val="hybridMultilevel"/>
    <w:tmpl w:val="FFFFFFFF"/>
    <w:lvl w:ilvl="0" w:tplc="E80CD57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 w15:restartNumberingAfterBreak="0">
    <w:nsid w:val="472F17C6"/>
    <w:multiLevelType w:val="multilevel"/>
    <w:tmpl w:val="1D6C19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7964E4"/>
    <w:multiLevelType w:val="multilevel"/>
    <w:tmpl w:val="8ACE94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4BA5525"/>
    <w:multiLevelType w:val="hybridMultilevel"/>
    <w:tmpl w:val="7068B1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12616420">
    <w:abstractNumId w:val="2"/>
  </w:num>
  <w:num w:numId="2" w16cid:durableId="1814908415">
    <w:abstractNumId w:val="5"/>
  </w:num>
  <w:num w:numId="3" w16cid:durableId="2114667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7"/>
  </w:num>
  <w:num w:numId="5" w16cid:durableId="1254170664">
    <w:abstractNumId w:val="3"/>
  </w:num>
  <w:num w:numId="6" w16cid:durableId="93017430">
    <w:abstractNumId w:val="1"/>
  </w:num>
  <w:num w:numId="7" w16cid:durableId="1348405099">
    <w:abstractNumId w:val="9"/>
  </w:num>
  <w:num w:numId="8" w16cid:durableId="459499496">
    <w:abstractNumId w:val="4"/>
  </w:num>
  <w:num w:numId="9" w16cid:durableId="1318218248">
    <w:abstractNumId w:val="6"/>
  </w:num>
  <w:num w:numId="10" w16cid:durableId="129401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3C0B"/>
    <w:rsid w:val="0000588B"/>
    <w:rsid w:val="00017CED"/>
    <w:rsid w:val="00021D34"/>
    <w:rsid w:val="00023E9B"/>
    <w:rsid w:val="00032D54"/>
    <w:rsid w:val="000366C5"/>
    <w:rsid w:val="0003722F"/>
    <w:rsid w:val="00040C7C"/>
    <w:rsid w:val="00041059"/>
    <w:rsid w:val="000414E8"/>
    <w:rsid w:val="00042DD7"/>
    <w:rsid w:val="00045B6F"/>
    <w:rsid w:val="00045F61"/>
    <w:rsid w:val="00047B00"/>
    <w:rsid w:val="00051D45"/>
    <w:rsid w:val="000525F5"/>
    <w:rsid w:val="00053AC5"/>
    <w:rsid w:val="000557CF"/>
    <w:rsid w:val="00057952"/>
    <w:rsid w:val="00063741"/>
    <w:rsid w:val="00067E19"/>
    <w:rsid w:val="0007417F"/>
    <w:rsid w:val="000762EE"/>
    <w:rsid w:val="00080185"/>
    <w:rsid w:val="00086038"/>
    <w:rsid w:val="00090810"/>
    <w:rsid w:val="000A3998"/>
    <w:rsid w:val="000A41BE"/>
    <w:rsid w:val="000A4A84"/>
    <w:rsid w:val="000B2383"/>
    <w:rsid w:val="000B2FCD"/>
    <w:rsid w:val="000B5247"/>
    <w:rsid w:val="000B59FE"/>
    <w:rsid w:val="000C28B1"/>
    <w:rsid w:val="000C58AA"/>
    <w:rsid w:val="000D29FC"/>
    <w:rsid w:val="000D2E40"/>
    <w:rsid w:val="000E5E53"/>
    <w:rsid w:val="000F611F"/>
    <w:rsid w:val="000F7034"/>
    <w:rsid w:val="000F7EEC"/>
    <w:rsid w:val="001014A9"/>
    <w:rsid w:val="00103B56"/>
    <w:rsid w:val="0010771C"/>
    <w:rsid w:val="00116CCD"/>
    <w:rsid w:val="00117694"/>
    <w:rsid w:val="00121482"/>
    <w:rsid w:val="0013007E"/>
    <w:rsid w:val="00131AC6"/>
    <w:rsid w:val="00134284"/>
    <w:rsid w:val="0013476F"/>
    <w:rsid w:val="0013543F"/>
    <w:rsid w:val="00137F3A"/>
    <w:rsid w:val="00152CFA"/>
    <w:rsid w:val="00157147"/>
    <w:rsid w:val="00160D3B"/>
    <w:rsid w:val="0016512C"/>
    <w:rsid w:val="00165181"/>
    <w:rsid w:val="0016625C"/>
    <w:rsid w:val="0016671B"/>
    <w:rsid w:val="00166FAE"/>
    <w:rsid w:val="0017199F"/>
    <w:rsid w:val="00173927"/>
    <w:rsid w:val="001748B0"/>
    <w:rsid w:val="00176720"/>
    <w:rsid w:val="00180FA5"/>
    <w:rsid w:val="0018132C"/>
    <w:rsid w:val="00182A97"/>
    <w:rsid w:val="00184598"/>
    <w:rsid w:val="00185C44"/>
    <w:rsid w:val="001870E6"/>
    <w:rsid w:val="001941D8"/>
    <w:rsid w:val="00195DF0"/>
    <w:rsid w:val="001B02DE"/>
    <w:rsid w:val="001B454E"/>
    <w:rsid w:val="001B6044"/>
    <w:rsid w:val="001B7DA4"/>
    <w:rsid w:val="001C446C"/>
    <w:rsid w:val="001C662E"/>
    <w:rsid w:val="001C7692"/>
    <w:rsid w:val="001D28D5"/>
    <w:rsid w:val="001D40E8"/>
    <w:rsid w:val="001D5F87"/>
    <w:rsid w:val="001D7985"/>
    <w:rsid w:val="001E3119"/>
    <w:rsid w:val="001E406A"/>
    <w:rsid w:val="001E4801"/>
    <w:rsid w:val="001F1AC4"/>
    <w:rsid w:val="001F48BA"/>
    <w:rsid w:val="001F4AA7"/>
    <w:rsid w:val="001F729A"/>
    <w:rsid w:val="00204AA9"/>
    <w:rsid w:val="00205200"/>
    <w:rsid w:val="00210DA2"/>
    <w:rsid w:val="002231EF"/>
    <w:rsid w:val="002322B7"/>
    <w:rsid w:val="00232E3D"/>
    <w:rsid w:val="00235750"/>
    <w:rsid w:val="002369A3"/>
    <w:rsid w:val="0024091E"/>
    <w:rsid w:val="002444F8"/>
    <w:rsid w:val="00245392"/>
    <w:rsid w:val="00245777"/>
    <w:rsid w:val="00245D27"/>
    <w:rsid w:val="00246D50"/>
    <w:rsid w:val="00247035"/>
    <w:rsid w:val="00251322"/>
    <w:rsid w:val="00252A0A"/>
    <w:rsid w:val="0025458C"/>
    <w:rsid w:val="00254ADC"/>
    <w:rsid w:val="00257651"/>
    <w:rsid w:val="00263011"/>
    <w:rsid w:val="00263B3E"/>
    <w:rsid w:val="00264248"/>
    <w:rsid w:val="00264322"/>
    <w:rsid w:val="00265F04"/>
    <w:rsid w:val="00275F90"/>
    <w:rsid w:val="0028151E"/>
    <w:rsid w:val="00283937"/>
    <w:rsid w:val="002855C2"/>
    <w:rsid w:val="00285C7C"/>
    <w:rsid w:val="002866B5"/>
    <w:rsid w:val="00286B40"/>
    <w:rsid w:val="00287AD4"/>
    <w:rsid w:val="00293535"/>
    <w:rsid w:val="002A0C4B"/>
    <w:rsid w:val="002B1800"/>
    <w:rsid w:val="002C39EE"/>
    <w:rsid w:val="002C7645"/>
    <w:rsid w:val="002D1A80"/>
    <w:rsid w:val="002D48B8"/>
    <w:rsid w:val="002D4A92"/>
    <w:rsid w:val="002E040C"/>
    <w:rsid w:val="002E7533"/>
    <w:rsid w:val="002E7989"/>
    <w:rsid w:val="002F1669"/>
    <w:rsid w:val="002F2D67"/>
    <w:rsid w:val="003005FE"/>
    <w:rsid w:val="00311991"/>
    <w:rsid w:val="00316FA7"/>
    <w:rsid w:val="00317789"/>
    <w:rsid w:val="00325186"/>
    <w:rsid w:val="0032752B"/>
    <w:rsid w:val="00330035"/>
    <w:rsid w:val="003311B0"/>
    <w:rsid w:val="00334DF1"/>
    <w:rsid w:val="00337827"/>
    <w:rsid w:val="00346DD6"/>
    <w:rsid w:val="003564BD"/>
    <w:rsid w:val="0036171F"/>
    <w:rsid w:val="0038158F"/>
    <w:rsid w:val="00383560"/>
    <w:rsid w:val="00384FEB"/>
    <w:rsid w:val="0038669D"/>
    <w:rsid w:val="0038759B"/>
    <w:rsid w:val="003915D4"/>
    <w:rsid w:val="003921BA"/>
    <w:rsid w:val="003A42A4"/>
    <w:rsid w:val="003B3375"/>
    <w:rsid w:val="003B7582"/>
    <w:rsid w:val="003C157F"/>
    <w:rsid w:val="003C2072"/>
    <w:rsid w:val="003C3729"/>
    <w:rsid w:val="003C475C"/>
    <w:rsid w:val="003C6F03"/>
    <w:rsid w:val="003D39D2"/>
    <w:rsid w:val="003D4CDE"/>
    <w:rsid w:val="003E1D87"/>
    <w:rsid w:val="003E3AFD"/>
    <w:rsid w:val="003E4FEA"/>
    <w:rsid w:val="003E694E"/>
    <w:rsid w:val="003E78E3"/>
    <w:rsid w:val="003F0EE6"/>
    <w:rsid w:val="003F23ED"/>
    <w:rsid w:val="00403C5A"/>
    <w:rsid w:val="0040421A"/>
    <w:rsid w:val="004065E4"/>
    <w:rsid w:val="00406726"/>
    <w:rsid w:val="00407247"/>
    <w:rsid w:val="0041040C"/>
    <w:rsid w:val="004146B5"/>
    <w:rsid w:val="004164FA"/>
    <w:rsid w:val="00423C1B"/>
    <w:rsid w:val="00434458"/>
    <w:rsid w:val="00443517"/>
    <w:rsid w:val="00443BA9"/>
    <w:rsid w:val="00445998"/>
    <w:rsid w:val="00445DDE"/>
    <w:rsid w:val="00451A69"/>
    <w:rsid w:val="0045426E"/>
    <w:rsid w:val="0045517E"/>
    <w:rsid w:val="00456095"/>
    <w:rsid w:val="00456A38"/>
    <w:rsid w:val="00460643"/>
    <w:rsid w:val="004613AC"/>
    <w:rsid w:val="0047124A"/>
    <w:rsid w:val="00481AEA"/>
    <w:rsid w:val="004823A8"/>
    <w:rsid w:val="00483270"/>
    <w:rsid w:val="0048513A"/>
    <w:rsid w:val="00485E28"/>
    <w:rsid w:val="004865D9"/>
    <w:rsid w:val="00496AC9"/>
    <w:rsid w:val="004A01F7"/>
    <w:rsid w:val="004A0C78"/>
    <w:rsid w:val="004A1FC3"/>
    <w:rsid w:val="004B0580"/>
    <w:rsid w:val="004B3683"/>
    <w:rsid w:val="004B483B"/>
    <w:rsid w:val="004B4DC7"/>
    <w:rsid w:val="004B4E73"/>
    <w:rsid w:val="004B7112"/>
    <w:rsid w:val="004C2E47"/>
    <w:rsid w:val="004C495D"/>
    <w:rsid w:val="004D68B3"/>
    <w:rsid w:val="004E20DE"/>
    <w:rsid w:val="004E59EC"/>
    <w:rsid w:val="004F0CD6"/>
    <w:rsid w:val="004F1F89"/>
    <w:rsid w:val="004F7309"/>
    <w:rsid w:val="005007F1"/>
    <w:rsid w:val="0050151C"/>
    <w:rsid w:val="0050385B"/>
    <w:rsid w:val="00503C75"/>
    <w:rsid w:val="00506DED"/>
    <w:rsid w:val="00507343"/>
    <w:rsid w:val="00512D05"/>
    <w:rsid w:val="00516884"/>
    <w:rsid w:val="00523629"/>
    <w:rsid w:val="005310B9"/>
    <w:rsid w:val="005313B4"/>
    <w:rsid w:val="005370A3"/>
    <w:rsid w:val="00537CA1"/>
    <w:rsid w:val="005429E8"/>
    <w:rsid w:val="00545AD2"/>
    <w:rsid w:val="00546FDB"/>
    <w:rsid w:val="005472C8"/>
    <w:rsid w:val="0055020C"/>
    <w:rsid w:val="00550708"/>
    <w:rsid w:val="005637A2"/>
    <w:rsid w:val="0056422C"/>
    <w:rsid w:val="00564D90"/>
    <w:rsid w:val="005678FD"/>
    <w:rsid w:val="00573708"/>
    <w:rsid w:val="00574170"/>
    <w:rsid w:val="00577E39"/>
    <w:rsid w:val="00581BEC"/>
    <w:rsid w:val="00586CF9"/>
    <w:rsid w:val="00587BA0"/>
    <w:rsid w:val="005A25E8"/>
    <w:rsid w:val="005A3841"/>
    <w:rsid w:val="005A5177"/>
    <w:rsid w:val="005A70BF"/>
    <w:rsid w:val="005B0843"/>
    <w:rsid w:val="005B4B1F"/>
    <w:rsid w:val="005B4E45"/>
    <w:rsid w:val="005B6496"/>
    <w:rsid w:val="005C777C"/>
    <w:rsid w:val="005E7DAA"/>
    <w:rsid w:val="005F16CD"/>
    <w:rsid w:val="005F4026"/>
    <w:rsid w:val="005F7C01"/>
    <w:rsid w:val="00604AD1"/>
    <w:rsid w:val="00622896"/>
    <w:rsid w:val="006236B7"/>
    <w:rsid w:val="0063021C"/>
    <w:rsid w:val="00630B66"/>
    <w:rsid w:val="00647D86"/>
    <w:rsid w:val="0065296E"/>
    <w:rsid w:val="00655231"/>
    <w:rsid w:val="00657693"/>
    <w:rsid w:val="00663C32"/>
    <w:rsid w:val="00664579"/>
    <w:rsid w:val="0067062C"/>
    <w:rsid w:val="006715ED"/>
    <w:rsid w:val="0068085B"/>
    <w:rsid w:val="0068086B"/>
    <w:rsid w:val="00690D5B"/>
    <w:rsid w:val="006A0B09"/>
    <w:rsid w:val="006A22E9"/>
    <w:rsid w:val="006C1B3E"/>
    <w:rsid w:val="006C29CD"/>
    <w:rsid w:val="006C606B"/>
    <w:rsid w:val="006C7CE8"/>
    <w:rsid w:val="006D129D"/>
    <w:rsid w:val="006D612C"/>
    <w:rsid w:val="006D7C57"/>
    <w:rsid w:val="006D7CB8"/>
    <w:rsid w:val="006E7238"/>
    <w:rsid w:val="006F0F25"/>
    <w:rsid w:val="00702ABD"/>
    <w:rsid w:val="00720166"/>
    <w:rsid w:val="0072199B"/>
    <w:rsid w:val="00730157"/>
    <w:rsid w:val="0073772F"/>
    <w:rsid w:val="007501D9"/>
    <w:rsid w:val="00751D96"/>
    <w:rsid w:val="00760BE3"/>
    <w:rsid w:val="00764D63"/>
    <w:rsid w:val="007652D2"/>
    <w:rsid w:val="007667C3"/>
    <w:rsid w:val="00766B4F"/>
    <w:rsid w:val="00766F79"/>
    <w:rsid w:val="00775FA8"/>
    <w:rsid w:val="007803CF"/>
    <w:rsid w:val="00781221"/>
    <w:rsid w:val="00782305"/>
    <w:rsid w:val="00782AE0"/>
    <w:rsid w:val="00787100"/>
    <w:rsid w:val="00792D05"/>
    <w:rsid w:val="00795E7B"/>
    <w:rsid w:val="0079726E"/>
    <w:rsid w:val="0079770F"/>
    <w:rsid w:val="007A5E5C"/>
    <w:rsid w:val="007B5DCF"/>
    <w:rsid w:val="007B6BDF"/>
    <w:rsid w:val="007B76FE"/>
    <w:rsid w:val="007B7DD4"/>
    <w:rsid w:val="007C33F4"/>
    <w:rsid w:val="007C52D3"/>
    <w:rsid w:val="007C7312"/>
    <w:rsid w:val="007D57CA"/>
    <w:rsid w:val="007D6DDF"/>
    <w:rsid w:val="007F7D3E"/>
    <w:rsid w:val="00807707"/>
    <w:rsid w:val="008115EF"/>
    <w:rsid w:val="00811C56"/>
    <w:rsid w:val="00815456"/>
    <w:rsid w:val="0081792B"/>
    <w:rsid w:val="0081794A"/>
    <w:rsid w:val="008266EE"/>
    <w:rsid w:val="00827947"/>
    <w:rsid w:val="00827B20"/>
    <w:rsid w:val="00831E41"/>
    <w:rsid w:val="0083350F"/>
    <w:rsid w:val="00835DBF"/>
    <w:rsid w:val="00835E05"/>
    <w:rsid w:val="0083719E"/>
    <w:rsid w:val="00845DB5"/>
    <w:rsid w:val="00846079"/>
    <w:rsid w:val="00856785"/>
    <w:rsid w:val="00874D39"/>
    <w:rsid w:val="008817E0"/>
    <w:rsid w:val="0088515A"/>
    <w:rsid w:val="00886EC0"/>
    <w:rsid w:val="008934CF"/>
    <w:rsid w:val="00893ECD"/>
    <w:rsid w:val="008957E5"/>
    <w:rsid w:val="008A07CE"/>
    <w:rsid w:val="008A208C"/>
    <w:rsid w:val="008A4CB5"/>
    <w:rsid w:val="008B1011"/>
    <w:rsid w:val="008B22CA"/>
    <w:rsid w:val="008B2884"/>
    <w:rsid w:val="008B2B20"/>
    <w:rsid w:val="008C1003"/>
    <w:rsid w:val="008C3EDD"/>
    <w:rsid w:val="008C5987"/>
    <w:rsid w:val="008C7AEE"/>
    <w:rsid w:val="008D202F"/>
    <w:rsid w:val="008D24B9"/>
    <w:rsid w:val="008D6752"/>
    <w:rsid w:val="008F3309"/>
    <w:rsid w:val="008F59AA"/>
    <w:rsid w:val="0090257A"/>
    <w:rsid w:val="0090463E"/>
    <w:rsid w:val="00906A73"/>
    <w:rsid w:val="00913191"/>
    <w:rsid w:val="00913A0B"/>
    <w:rsid w:val="00914023"/>
    <w:rsid w:val="00914FEA"/>
    <w:rsid w:val="009158DE"/>
    <w:rsid w:val="009306AB"/>
    <w:rsid w:val="00935316"/>
    <w:rsid w:val="00937E4B"/>
    <w:rsid w:val="0094371A"/>
    <w:rsid w:val="00944981"/>
    <w:rsid w:val="00945105"/>
    <w:rsid w:val="00950065"/>
    <w:rsid w:val="00951E6E"/>
    <w:rsid w:val="00962C35"/>
    <w:rsid w:val="00964F00"/>
    <w:rsid w:val="009736EF"/>
    <w:rsid w:val="009774FF"/>
    <w:rsid w:val="00987A10"/>
    <w:rsid w:val="00991C9F"/>
    <w:rsid w:val="0099320B"/>
    <w:rsid w:val="009973D7"/>
    <w:rsid w:val="00997E25"/>
    <w:rsid w:val="009A0797"/>
    <w:rsid w:val="009A39D3"/>
    <w:rsid w:val="009A4A75"/>
    <w:rsid w:val="009B26EF"/>
    <w:rsid w:val="009B4D70"/>
    <w:rsid w:val="009C71B7"/>
    <w:rsid w:val="009D0EF2"/>
    <w:rsid w:val="009D281F"/>
    <w:rsid w:val="009D5B03"/>
    <w:rsid w:val="009E0314"/>
    <w:rsid w:val="009E5133"/>
    <w:rsid w:val="009F0880"/>
    <w:rsid w:val="009F18C3"/>
    <w:rsid w:val="009F70BA"/>
    <w:rsid w:val="00A0042B"/>
    <w:rsid w:val="00A0128C"/>
    <w:rsid w:val="00A014DA"/>
    <w:rsid w:val="00A024FF"/>
    <w:rsid w:val="00A030DA"/>
    <w:rsid w:val="00A035B7"/>
    <w:rsid w:val="00A052C5"/>
    <w:rsid w:val="00A11EA8"/>
    <w:rsid w:val="00A1365A"/>
    <w:rsid w:val="00A15C42"/>
    <w:rsid w:val="00A16740"/>
    <w:rsid w:val="00A21336"/>
    <w:rsid w:val="00A225CB"/>
    <w:rsid w:val="00A22932"/>
    <w:rsid w:val="00A240C2"/>
    <w:rsid w:val="00A40B69"/>
    <w:rsid w:val="00A4140A"/>
    <w:rsid w:val="00A4438D"/>
    <w:rsid w:val="00A443FE"/>
    <w:rsid w:val="00A46222"/>
    <w:rsid w:val="00A46F00"/>
    <w:rsid w:val="00A4771B"/>
    <w:rsid w:val="00A56BBF"/>
    <w:rsid w:val="00A60C80"/>
    <w:rsid w:val="00A617C5"/>
    <w:rsid w:val="00A61E89"/>
    <w:rsid w:val="00A61F48"/>
    <w:rsid w:val="00A64B8A"/>
    <w:rsid w:val="00A6581D"/>
    <w:rsid w:val="00A7290F"/>
    <w:rsid w:val="00A7482A"/>
    <w:rsid w:val="00A815B2"/>
    <w:rsid w:val="00A84612"/>
    <w:rsid w:val="00A84C2A"/>
    <w:rsid w:val="00A906D4"/>
    <w:rsid w:val="00A93CC1"/>
    <w:rsid w:val="00A96F39"/>
    <w:rsid w:val="00AA02FF"/>
    <w:rsid w:val="00AA2BD1"/>
    <w:rsid w:val="00AA6AC4"/>
    <w:rsid w:val="00AC4502"/>
    <w:rsid w:val="00AD3241"/>
    <w:rsid w:val="00AD6761"/>
    <w:rsid w:val="00AE2D16"/>
    <w:rsid w:val="00AE7958"/>
    <w:rsid w:val="00AF00B3"/>
    <w:rsid w:val="00AF2B86"/>
    <w:rsid w:val="00B01702"/>
    <w:rsid w:val="00B04051"/>
    <w:rsid w:val="00B04650"/>
    <w:rsid w:val="00B1243B"/>
    <w:rsid w:val="00B17B93"/>
    <w:rsid w:val="00B17FAC"/>
    <w:rsid w:val="00B244F1"/>
    <w:rsid w:val="00B45072"/>
    <w:rsid w:val="00B46274"/>
    <w:rsid w:val="00B47505"/>
    <w:rsid w:val="00B540C4"/>
    <w:rsid w:val="00B62CAA"/>
    <w:rsid w:val="00B6652E"/>
    <w:rsid w:val="00B668C3"/>
    <w:rsid w:val="00B66B67"/>
    <w:rsid w:val="00B674F1"/>
    <w:rsid w:val="00B70098"/>
    <w:rsid w:val="00B7621B"/>
    <w:rsid w:val="00B77805"/>
    <w:rsid w:val="00B849B8"/>
    <w:rsid w:val="00B86FFE"/>
    <w:rsid w:val="00B91333"/>
    <w:rsid w:val="00B92D06"/>
    <w:rsid w:val="00B93F9A"/>
    <w:rsid w:val="00B943B0"/>
    <w:rsid w:val="00B9662C"/>
    <w:rsid w:val="00BA2204"/>
    <w:rsid w:val="00BA56B6"/>
    <w:rsid w:val="00BB3423"/>
    <w:rsid w:val="00BB4465"/>
    <w:rsid w:val="00BC24A8"/>
    <w:rsid w:val="00BD6261"/>
    <w:rsid w:val="00BE5719"/>
    <w:rsid w:val="00BF17E8"/>
    <w:rsid w:val="00BF20FD"/>
    <w:rsid w:val="00BF408F"/>
    <w:rsid w:val="00BF592A"/>
    <w:rsid w:val="00BF623A"/>
    <w:rsid w:val="00C00700"/>
    <w:rsid w:val="00C04952"/>
    <w:rsid w:val="00C112D0"/>
    <w:rsid w:val="00C143E1"/>
    <w:rsid w:val="00C17FCA"/>
    <w:rsid w:val="00C20672"/>
    <w:rsid w:val="00C232DB"/>
    <w:rsid w:val="00C23462"/>
    <w:rsid w:val="00C238D3"/>
    <w:rsid w:val="00C30B48"/>
    <w:rsid w:val="00C362D7"/>
    <w:rsid w:val="00C43B7F"/>
    <w:rsid w:val="00C47ACB"/>
    <w:rsid w:val="00C50B2B"/>
    <w:rsid w:val="00C60A05"/>
    <w:rsid w:val="00C61E39"/>
    <w:rsid w:val="00C65786"/>
    <w:rsid w:val="00C65D21"/>
    <w:rsid w:val="00C7224E"/>
    <w:rsid w:val="00C81CAB"/>
    <w:rsid w:val="00C821E9"/>
    <w:rsid w:val="00C87668"/>
    <w:rsid w:val="00C922B8"/>
    <w:rsid w:val="00C92B93"/>
    <w:rsid w:val="00C93C61"/>
    <w:rsid w:val="00C94BEC"/>
    <w:rsid w:val="00C97FEC"/>
    <w:rsid w:val="00CB0F03"/>
    <w:rsid w:val="00CB3095"/>
    <w:rsid w:val="00CD1833"/>
    <w:rsid w:val="00CD2192"/>
    <w:rsid w:val="00CD37E6"/>
    <w:rsid w:val="00CE3873"/>
    <w:rsid w:val="00CE45EF"/>
    <w:rsid w:val="00CE68D1"/>
    <w:rsid w:val="00CE7AFB"/>
    <w:rsid w:val="00CF0047"/>
    <w:rsid w:val="00CF4D48"/>
    <w:rsid w:val="00CF6EA8"/>
    <w:rsid w:val="00D00696"/>
    <w:rsid w:val="00D0528F"/>
    <w:rsid w:val="00D054F8"/>
    <w:rsid w:val="00D12ACA"/>
    <w:rsid w:val="00D233C0"/>
    <w:rsid w:val="00D27CBA"/>
    <w:rsid w:val="00D34F6E"/>
    <w:rsid w:val="00D418AA"/>
    <w:rsid w:val="00D45EDF"/>
    <w:rsid w:val="00D45F48"/>
    <w:rsid w:val="00D5275C"/>
    <w:rsid w:val="00D5488F"/>
    <w:rsid w:val="00D63B67"/>
    <w:rsid w:val="00D6489A"/>
    <w:rsid w:val="00D6776F"/>
    <w:rsid w:val="00D7081B"/>
    <w:rsid w:val="00D71C3D"/>
    <w:rsid w:val="00D72290"/>
    <w:rsid w:val="00D77A92"/>
    <w:rsid w:val="00D80699"/>
    <w:rsid w:val="00D8373C"/>
    <w:rsid w:val="00D91E17"/>
    <w:rsid w:val="00D91F1C"/>
    <w:rsid w:val="00DA4CCE"/>
    <w:rsid w:val="00DA5585"/>
    <w:rsid w:val="00DB4720"/>
    <w:rsid w:val="00DB5813"/>
    <w:rsid w:val="00DB7BDE"/>
    <w:rsid w:val="00DC1FA3"/>
    <w:rsid w:val="00DC2394"/>
    <w:rsid w:val="00DD39B9"/>
    <w:rsid w:val="00DD42C6"/>
    <w:rsid w:val="00DE295B"/>
    <w:rsid w:val="00DE58F3"/>
    <w:rsid w:val="00DF164F"/>
    <w:rsid w:val="00DF3069"/>
    <w:rsid w:val="00DF5B75"/>
    <w:rsid w:val="00E038CA"/>
    <w:rsid w:val="00E14775"/>
    <w:rsid w:val="00E15DA7"/>
    <w:rsid w:val="00E177B2"/>
    <w:rsid w:val="00E201B2"/>
    <w:rsid w:val="00E207F4"/>
    <w:rsid w:val="00E21DB0"/>
    <w:rsid w:val="00E2398D"/>
    <w:rsid w:val="00E24CCA"/>
    <w:rsid w:val="00E26DBA"/>
    <w:rsid w:val="00E27D03"/>
    <w:rsid w:val="00E33BA6"/>
    <w:rsid w:val="00E40066"/>
    <w:rsid w:val="00E52519"/>
    <w:rsid w:val="00E673A2"/>
    <w:rsid w:val="00E7145E"/>
    <w:rsid w:val="00E72971"/>
    <w:rsid w:val="00E7694F"/>
    <w:rsid w:val="00E77E93"/>
    <w:rsid w:val="00E91679"/>
    <w:rsid w:val="00E9495D"/>
    <w:rsid w:val="00E9773B"/>
    <w:rsid w:val="00E97AC5"/>
    <w:rsid w:val="00EA7428"/>
    <w:rsid w:val="00EB295C"/>
    <w:rsid w:val="00EB30B1"/>
    <w:rsid w:val="00EB5D34"/>
    <w:rsid w:val="00EC4602"/>
    <w:rsid w:val="00EF2CE1"/>
    <w:rsid w:val="00F020EE"/>
    <w:rsid w:val="00F07794"/>
    <w:rsid w:val="00F1044D"/>
    <w:rsid w:val="00F10989"/>
    <w:rsid w:val="00F1186B"/>
    <w:rsid w:val="00F14129"/>
    <w:rsid w:val="00F15AD9"/>
    <w:rsid w:val="00F15C9D"/>
    <w:rsid w:val="00F2071E"/>
    <w:rsid w:val="00F240AD"/>
    <w:rsid w:val="00F25F50"/>
    <w:rsid w:val="00F2629F"/>
    <w:rsid w:val="00F3156C"/>
    <w:rsid w:val="00F34386"/>
    <w:rsid w:val="00F34522"/>
    <w:rsid w:val="00F42CD2"/>
    <w:rsid w:val="00F42E7E"/>
    <w:rsid w:val="00F45482"/>
    <w:rsid w:val="00F50CED"/>
    <w:rsid w:val="00F50F85"/>
    <w:rsid w:val="00F51A03"/>
    <w:rsid w:val="00F52A77"/>
    <w:rsid w:val="00F63541"/>
    <w:rsid w:val="00F70B27"/>
    <w:rsid w:val="00F71746"/>
    <w:rsid w:val="00F717B7"/>
    <w:rsid w:val="00F77D81"/>
    <w:rsid w:val="00F82D2F"/>
    <w:rsid w:val="00F915C6"/>
    <w:rsid w:val="00F96541"/>
    <w:rsid w:val="00FA0165"/>
    <w:rsid w:val="00FA06C0"/>
    <w:rsid w:val="00FA493B"/>
    <w:rsid w:val="00FA4D68"/>
    <w:rsid w:val="00FB14E6"/>
    <w:rsid w:val="00FB6C01"/>
    <w:rsid w:val="00FC2901"/>
    <w:rsid w:val="00FD6FB0"/>
    <w:rsid w:val="00FD7B4B"/>
    <w:rsid w:val="00FF2C01"/>
    <w:rsid w:val="00FF535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paragraph" w:styleId="Allmrkusetekst">
    <w:name w:val="footnote text"/>
    <w:basedOn w:val="Normaallaad"/>
    <w:link w:val="AllmrkusetekstMrk"/>
    <w:uiPriority w:val="99"/>
    <w:semiHidden/>
    <w:unhideWhenUsed/>
    <w:rsid w:val="00CB3095"/>
    <w:rPr>
      <w:sz w:val="20"/>
      <w:szCs w:val="20"/>
    </w:rPr>
  </w:style>
  <w:style w:type="character" w:customStyle="1" w:styleId="AllmrkusetekstMrk">
    <w:name w:val="Allmärkuse tekst Märk"/>
    <w:basedOn w:val="Liguvaikefont"/>
    <w:link w:val="Allmrkusetekst"/>
    <w:uiPriority w:val="99"/>
    <w:semiHidden/>
    <w:rsid w:val="00CB3095"/>
  </w:style>
  <w:style w:type="character" w:styleId="Allmrkuseviide">
    <w:name w:val="footnote reference"/>
    <w:basedOn w:val="Liguvaikefont"/>
    <w:uiPriority w:val="99"/>
    <w:semiHidden/>
    <w:unhideWhenUsed/>
    <w:rsid w:val="00CB3095"/>
    <w:rPr>
      <w:vertAlign w:val="superscript"/>
    </w:rPr>
  </w:style>
  <w:style w:type="paragraph" w:customStyle="1" w:styleId="Default">
    <w:name w:val="Default"/>
    <w:rsid w:val="00DE58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310527767">
      <w:bodyDiv w:val="1"/>
      <w:marLeft w:val="0"/>
      <w:marRight w:val="0"/>
      <w:marTop w:val="0"/>
      <w:marBottom w:val="0"/>
      <w:divBdr>
        <w:top w:val="none" w:sz="0" w:space="0" w:color="auto"/>
        <w:left w:val="none" w:sz="0" w:space="0" w:color="auto"/>
        <w:bottom w:val="none" w:sz="0" w:space="0" w:color="auto"/>
        <w:right w:val="none" w:sz="0" w:space="0" w:color="auto"/>
      </w:divBdr>
    </w:div>
    <w:div w:id="317808175">
      <w:bodyDiv w:val="1"/>
      <w:marLeft w:val="0"/>
      <w:marRight w:val="0"/>
      <w:marTop w:val="0"/>
      <w:marBottom w:val="0"/>
      <w:divBdr>
        <w:top w:val="none" w:sz="0" w:space="0" w:color="auto"/>
        <w:left w:val="none" w:sz="0" w:space="0" w:color="auto"/>
        <w:bottom w:val="none" w:sz="0" w:space="0" w:color="auto"/>
        <w:right w:val="none" w:sz="0" w:space="0" w:color="auto"/>
      </w:divBdr>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515729574">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28315347">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 w:id="19557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iri.hunt@kosevald.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ald.ee/kosevald/" TargetMode="External"/><Relationship Id="rId4" Type="http://schemas.openxmlformats.org/officeDocument/2006/relationships/settings" Target="settings.xml"/><Relationship Id="rId9" Type="http://schemas.openxmlformats.org/officeDocument/2006/relationships/hyperlink" Target="https://atp.amphora.ee/kosevald/index.aspx?itm=21200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AB37-02F5-42E8-B001-5E219398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807</Words>
  <Characters>6445</Characters>
  <Application>Microsoft Office Word</Application>
  <DocSecurity>0</DocSecurity>
  <Lines>53</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7238</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3</cp:revision>
  <cp:lastPrinted>2024-11-14T08:59:00Z</cp:lastPrinted>
  <dcterms:created xsi:type="dcterms:W3CDTF">2025-07-08T06:09:00Z</dcterms:created>
  <dcterms:modified xsi:type="dcterms:W3CDTF">2025-07-08T06:23:00Z</dcterms:modified>
</cp:coreProperties>
</file>